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FC32A6" w14:textId="77777777" w:rsidR="00DA06CE" w:rsidRPr="007E464D" w:rsidRDefault="00DA06CE" w:rsidP="00DA06CE">
      <w:pPr>
        <w:rPr>
          <w:sz w:val="24"/>
        </w:rPr>
      </w:pPr>
      <w:r w:rsidRPr="007E464D">
        <w:rPr>
          <w:sz w:val="24"/>
        </w:rPr>
        <w:t xml:space="preserve">À Monsieur Guy Parmelin, Conseiller fédéral, </w:t>
      </w:r>
    </w:p>
    <w:p w14:paraId="142FC74D" w14:textId="77777777" w:rsidR="00DA06CE" w:rsidRPr="007E464D" w:rsidRDefault="00DA06CE" w:rsidP="00DA06CE">
      <w:pPr>
        <w:rPr>
          <w:sz w:val="24"/>
        </w:rPr>
      </w:pPr>
      <w:r w:rsidRPr="007E464D">
        <w:rPr>
          <w:sz w:val="24"/>
        </w:rPr>
        <w:t>Président de la Confédération</w:t>
      </w:r>
    </w:p>
    <w:p w14:paraId="4A7E4F94" w14:textId="4F0088A1" w:rsidR="003A38B0" w:rsidRDefault="00B25858" w:rsidP="005F790C">
      <w:pPr>
        <w:rPr>
          <w:sz w:val="24"/>
        </w:rPr>
      </w:pPr>
      <w:r>
        <w:rPr>
          <w:sz w:val="24"/>
        </w:rPr>
        <w:t>Palais Fédéral – 3000 Berne</w:t>
      </w:r>
    </w:p>
    <w:p w14:paraId="2393BF05" w14:textId="2B6E88AE" w:rsidR="00DA06CE" w:rsidRPr="007E464D" w:rsidRDefault="00DA06CE" w:rsidP="00DA06CE">
      <w:pPr>
        <w:jc w:val="right"/>
        <w:rPr>
          <w:sz w:val="24"/>
        </w:rPr>
      </w:pPr>
      <w:r w:rsidRPr="007E464D">
        <w:rPr>
          <w:sz w:val="24"/>
        </w:rPr>
        <w:t xml:space="preserve">Cossonay, le </w:t>
      </w:r>
      <w:r w:rsidR="003A38B0">
        <w:rPr>
          <w:sz w:val="24"/>
        </w:rPr>
        <w:t>11 octo</w:t>
      </w:r>
      <w:r w:rsidRPr="007E464D">
        <w:rPr>
          <w:sz w:val="24"/>
        </w:rPr>
        <w:t>bre 2026</w:t>
      </w:r>
    </w:p>
    <w:p w14:paraId="7613FA41" w14:textId="77777777" w:rsidR="00DA06CE" w:rsidRPr="007E464D" w:rsidRDefault="00DA06CE" w:rsidP="00DA06CE">
      <w:pPr>
        <w:rPr>
          <w:sz w:val="24"/>
        </w:rPr>
      </w:pPr>
    </w:p>
    <w:p w14:paraId="77748ED7" w14:textId="77777777" w:rsidR="00DA06CE" w:rsidRPr="007E464D" w:rsidRDefault="00DA06CE" w:rsidP="00DA06CE">
      <w:pPr>
        <w:rPr>
          <w:sz w:val="24"/>
        </w:rPr>
      </w:pPr>
      <w:r w:rsidRPr="007E464D">
        <w:rPr>
          <w:sz w:val="24"/>
        </w:rPr>
        <w:t>Monsieur le Président de la Confédération,</w:t>
      </w:r>
    </w:p>
    <w:p w14:paraId="4D98B86E" w14:textId="77777777" w:rsidR="00DA06CE" w:rsidRPr="007E464D" w:rsidRDefault="00DA06CE" w:rsidP="00DA06CE">
      <w:pPr>
        <w:rPr>
          <w:sz w:val="24"/>
        </w:rPr>
      </w:pPr>
      <w:r w:rsidRPr="007E464D">
        <w:rPr>
          <w:sz w:val="24"/>
        </w:rPr>
        <w:t>Cher Monsieur,</w:t>
      </w:r>
    </w:p>
    <w:p w14:paraId="76E82435" w14:textId="77777777" w:rsidR="00DA06CE" w:rsidRDefault="00DA06CE" w:rsidP="00DA06CE">
      <w:pPr>
        <w:rPr>
          <w:sz w:val="24"/>
        </w:rPr>
      </w:pPr>
    </w:p>
    <w:p w14:paraId="42C1F3B3" w14:textId="77777777" w:rsidR="00DA06CE" w:rsidRPr="007E464D" w:rsidRDefault="00DA06CE" w:rsidP="00DA06CE">
      <w:pPr>
        <w:rPr>
          <w:sz w:val="24"/>
        </w:rPr>
      </w:pPr>
    </w:p>
    <w:p w14:paraId="1DC2D9AD" w14:textId="77777777" w:rsidR="003A38B0" w:rsidRDefault="003A38B0" w:rsidP="00DA06CE">
      <w:pPr>
        <w:jc w:val="both"/>
        <w:rPr>
          <w:sz w:val="24"/>
        </w:rPr>
      </w:pPr>
      <w:r>
        <w:rPr>
          <w:sz w:val="24"/>
        </w:rPr>
        <w:t>Oui, je me permets de vous écrire à nouveau.</w:t>
      </w:r>
    </w:p>
    <w:p w14:paraId="1E559F96" w14:textId="77777777" w:rsidR="003A38B0" w:rsidRPr="001A1A40" w:rsidRDefault="003A38B0" w:rsidP="00DA06CE">
      <w:pPr>
        <w:jc w:val="both"/>
        <w:rPr>
          <w:sz w:val="16"/>
          <w:szCs w:val="16"/>
        </w:rPr>
      </w:pPr>
    </w:p>
    <w:p w14:paraId="4792DC44" w14:textId="413A82A3" w:rsidR="003A38B0" w:rsidRPr="007E464D" w:rsidRDefault="003A38B0" w:rsidP="003A38B0">
      <w:pPr>
        <w:jc w:val="both"/>
        <w:rPr>
          <w:sz w:val="24"/>
        </w:rPr>
      </w:pPr>
      <w:r w:rsidRPr="007E464D">
        <w:rPr>
          <w:sz w:val="24"/>
        </w:rPr>
        <w:t>Je vous en supplie une fois encore</w:t>
      </w:r>
      <w:r w:rsidR="00B25858">
        <w:rPr>
          <w:sz w:val="24"/>
        </w:rPr>
        <w:t> </w:t>
      </w:r>
      <w:r w:rsidRPr="007E464D">
        <w:rPr>
          <w:sz w:val="24"/>
        </w:rPr>
        <w:t xml:space="preserve">: </w:t>
      </w:r>
      <w:r>
        <w:rPr>
          <w:sz w:val="24"/>
        </w:rPr>
        <w:t>agissez</w:t>
      </w:r>
      <w:r w:rsidRPr="007E464D">
        <w:rPr>
          <w:sz w:val="24"/>
        </w:rPr>
        <w:t xml:space="preserve">, </w:t>
      </w:r>
      <w:r>
        <w:rPr>
          <w:sz w:val="24"/>
        </w:rPr>
        <w:t>dénoncez</w:t>
      </w:r>
      <w:r w:rsidRPr="007E464D">
        <w:rPr>
          <w:sz w:val="24"/>
        </w:rPr>
        <w:t>, interpellez les autorités israéliennes</w:t>
      </w:r>
      <w:r w:rsidR="005F790C">
        <w:rPr>
          <w:sz w:val="24"/>
        </w:rPr>
        <w:t>. C</w:t>
      </w:r>
      <w:r>
        <w:rPr>
          <w:sz w:val="24"/>
        </w:rPr>
        <w:t xml:space="preserve">ondamnez officiellement et fermement les crimes et exactions commis contre la population civile en Cisjordanie occupée, </w:t>
      </w:r>
      <w:r w:rsidRPr="007E464D">
        <w:rPr>
          <w:sz w:val="24"/>
        </w:rPr>
        <w:t xml:space="preserve">à Gaza, contre des prisonniers torturés dans les prisons israéliennes… </w:t>
      </w:r>
      <w:r>
        <w:rPr>
          <w:sz w:val="24"/>
        </w:rPr>
        <w:t xml:space="preserve">Faites-le </w:t>
      </w:r>
      <w:r w:rsidRPr="007E464D">
        <w:rPr>
          <w:sz w:val="24"/>
        </w:rPr>
        <w:t>nom du respect d</w:t>
      </w:r>
      <w:r>
        <w:rPr>
          <w:sz w:val="24"/>
        </w:rPr>
        <w:t>es</w:t>
      </w:r>
      <w:r w:rsidRPr="007E464D">
        <w:rPr>
          <w:sz w:val="24"/>
        </w:rPr>
        <w:t xml:space="preserve"> droit</w:t>
      </w:r>
      <w:r>
        <w:rPr>
          <w:sz w:val="24"/>
        </w:rPr>
        <w:t>s</w:t>
      </w:r>
      <w:r w:rsidRPr="007E464D">
        <w:rPr>
          <w:sz w:val="24"/>
        </w:rPr>
        <w:t xml:space="preserve"> </w:t>
      </w:r>
      <w:r>
        <w:rPr>
          <w:sz w:val="24"/>
        </w:rPr>
        <w:t>humains</w:t>
      </w:r>
      <w:r w:rsidRPr="007E464D">
        <w:rPr>
          <w:sz w:val="24"/>
        </w:rPr>
        <w:t xml:space="preserve"> et au nom de la dignité de la Confédération suisse, déshonorée par le silence de ses autorités.</w:t>
      </w:r>
    </w:p>
    <w:p w14:paraId="7C1B8A3A" w14:textId="77777777" w:rsidR="003A38B0" w:rsidRPr="001A1A40" w:rsidRDefault="003A38B0" w:rsidP="00DA06CE">
      <w:pPr>
        <w:jc w:val="both"/>
        <w:rPr>
          <w:sz w:val="16"/>
          <w:szCs w:val="16"/>
        </w:rPr>
      </w:pPr>
    </w:p>
    <w:p w14:paraId="27229CD6" w14:textId="6510FEA6" w:rsidR="00DA06CE" w:rsidRDefault="003A38B0" w:rsidP="003A38B0">
      <w:pPr>
        <w:jc w:val="both"/>
        <w:rPr>
          <w:sz w:val="24"/>
        </w:rPr>
      </w:pPr>
      <w:r>
        <w:rPr>
          <w:sz w:val="24"/>
        </w:rPr>
        <w:t xml:space="preserve">Il s’agit, de toute urgence, de </w:t>
      </w:r>
      <w:r w:rsidRPr="007E464D">
        <w:rPr>
          <w:rFonts w:eastAsia="Times New Roman" w:cs="Times New Roman"/>
          <w:kern w:val="0"/>
          <w:sz w:val="24"/>
          <w:lang w:eastAsia="fr-FR"/>
          <w14:ligatures w14:val="none"/>
        </w:rPr>
        <w:t>la dignité,</w:t>
      </w:r>
      <w:r>
        <w:rPr>
          <w:rFonts w:eastAsia="Times New Roman" w:cs="Times New Roman"/>
          <w:kern w:val="0"/>
          <w:sz w:val="24"/>
          <w:lang w:eastAsia="fr-FR"/>
          <w14:ligatures w14:val="none"/>
        </w:rPr>
        <w:t xml:space="preserve"> </w:t>
      </w:r>
      <w:r w:rsidRPr="007E464D">
        <w:rPr>
          <w:rFonts w:eastAsia="Times New Roman" w:cs="Times New Roman"/>
          <w:kern w:val="0"/>
          <w:sz w:val="24"/>
          <w:lang w:eastAsia="fr-FR"/>
          <w14:ligatures w14:val="none"/>
        </w:rPr>
        <w:t>la sécurité, la survie de la population palestinienne, mais aussi</w:t>
      </w:r>
      <w:r>
        <w:rPr>
          <w:rFonts w:eastAsia="Times New Roman" w:cs="Times New Roman"/>
          <w:kern w:val="0"/>
          <w:sz w:val="24"/>
          <w:lang w:eastAsia="fr-FR"/>
          <w14:ligatures w14:val="none"/>
        </w:rPr>
        <w:t>,</w:t>
      </w:r>
      <w:r w:rsidRPr="007E464D">
        <w:rPr>
          <w:rFonts w:eastAsia="Times New Roman" w:cs="Times New Roman"/>
          <w:kern w:val="0"/>
          <w:sz w:val="24"/>
          <w:lang w:eastAsia="fr-FR"/>
          <w14:ligatures w14:val="none"/>
        </w:rPr>
        <w:t xml:space="preserve"> </w:t>
      </w:r>
      <w:r>
        <w:rPr>
          <w:rFonts w:eastAsia="Times New Roman" w:cs="Times New Roman"/>
          <w:kern w:val="0"/>
          <w:sz w:val="24"/>
          <w:lang w:eastAsia="fr-FR"/>
          <w14:ligatures w14:val="none"/>
        </w:rPr>
        <w:t>de</w:t>
      </w:r>
      <w:r w:rsidRPr="007E464D">
        <w:rPr>
          <w:rFonts w:eastAsia="Times New Roman" w:cs="Times New Roman"/>
          <w:kern w:val="0"/>
          <w:sz w:val="24"/>
          <w:lang w:eastAsia="fr-FR"/>
          <w14:ligatures w14:val="none"/>
        </w:rPr>
        <w:t xml:space="preserve"> la dignité et </w:t>
      </w:r>
      <w:r>
        <w:rPr>
          <w:rFonts w:eastAsia="Times New Roman" w:cs="Times New Roman"/>
          <w:kern w:val="0"/>
          <w:sz w:val="24"/>
          <w:lang w:eastAsia="fr-FR"/>
          <w14:ligatures w14:val="none"/>
        </w:rPr>
        <w:t>de</w:t>
      </w:r>
      <w:r w:rsidRPr="007E464D">
        <w:rPr>
          <w:rFonts w:eastAsia="Times New Roman" w:cs="Times New Roman"/>
          <w:kern w:val="0"/>
          <w:sz w:val="24"/>
          <w:lang w:eastAsia="fr-FR"/>
          <w14:ligatures w14:val="none"/>
        </w:rPr>
        <w:t xml:space="preserve"> la sécurité d</w:t>
      </w:r>
      <w:r w:rsidR="00B25858">
        <w:rPr>
          <w:rFonts w:eastAsia="Times New Roman" w:cs="Times New Roman"/>
          <w:kern w:val="0"/>
          <w:sz w:val="24"/>
          <w:lang w:eastAsia="fr-FR"/>
          <w14:ligatures w14:val="none"/>
        </w:rPr>
        <w:t>’</w:t>
      </w:r>
      <w:r w:rsidRPr="007E464D">
        <w:rPr>
          <w:rFonts w:eastAsia="Times New Roman" w:cs="Times New Roman"/>
          <w:kern w:val="0"/>
          <w:sz w:val="24"/>
          <w:lang w:eastAsia="fr-FR"/>
          <w14:ligatures w14:val="none"/>
        </w:rPr>
        <w:t xml:space="preserve">Israël et de ses habitants. </w:t>
      </w:r>
    </w:p>
    <w:p w14:paraId="68E19687" w14:textId="77777777" w:rsidR="003A38B0" w:rsidRPr="001A1A40" w:rsidRDefault="003A38B0" w:rsidP="003A38B0">
      <w:pPr>
        <w:jc w:val="both"/>
        <w:rPr>
          <w:sz w:val="16"/>
          <w:szCs w:val="16"/>
        </w:rPr>
      </w:pPr>
    </w:p>
    <w:p w14:paraId="2BC53E29" w14:textId="79461CDA" w:rsidR="003A38B0" w:rsidRDefault="003A38B0" w:rsidP="003A38B0">
      <w:pPr>
        <w:jc w:val="both"/>
        <w:rPr>
          <w:sz w:val="24"/>
        </w:rPr>
      </w:pPr>
      <w:r>
        <w:rPr>
          <w:sz w:val="24"/>
        </w:rPr>
        <w:t>Je cite ici deux personnes parmi les nombreux témoins israéliens et palestiniens qui nous interpellent ensemble, d’une même voix</w:t>
      </w:r>
      <w:r w:rsidR="00B25858">
        <w:rPr>
          <w:sz w:val="24"/>
        </w:rPr>
        <w:t> </w:t>
      </w:r>
      <w:r>
        <w:rPr>
          <w:sz w:val="24"/>
        </w:rPr>
        <w:t xml:space="preserve">: </w:t>
      </w:r>
    </w:p>
    <w:p w14:paraId="1899850F" w14:textId="19A678E4" w:rsidR="005F790C" w:rsidRPr="005F790C" w:rsidRDefault="005F790C" w:rsidP="005F790C">
      <w:pPr>
        <w:rPr>
          <w:rFonts w:cs="Times New Roman"/>
          <w:i/>
          <w:iCs/>
          <w:sz w:val="23"/>
          <w:szCs w:val="23"/>
          <w:lang w:val="fr-FR"/>
        </w:rPr>
      </w:pPr>
      <w:r w:rsidRPr="005F790C">
        <w:rPr>
          <w:rFonts w:cs="Times New Roman"/>
          <w:i/>
          <w:iCs/>
          <w:sz w:val="23"/>
          <w:szCs w:val="23"/>
          <w:lang w:val="fr-FR"/>
        </w:rPr>
        <w:t xml:space="preserve">« On nous taxe de rêveurs, on tourne en ridicule notre naïveté. Et pourtant nous sommes les réalistes. Nous savons que les bombes n’apportent pas la sécurité, que les murs ne protègent pas et que la guerre n’apportera la liberté à aucun des deux camps. </w:t>
      </w:r>
      <w:r w:rsidRPr="005F790C">
        <w:rPr>
          <w:rFonts w:cs="Times New Roman"/>
          <w:b/>
          <w:bCs/>
          <w:i/>
          <w:iCs/>
          <w:sz w:val="23"/>
          <w:szCs w:val="23"/>
          <w:lang w:val="fr-FR"/>
        </w:rPr>
        <w:t>La vraie naïveté, c’est de croire que la peur et les traumatismes peuvent déboucher sur la paix.</w:t>
      </w:r>
      <w:r>
        <w:rPr>
          <w:rFonts w:cs="Times New Roman"/>
          <w:i/>
          <w:iCs/>
          <w:sz w:val="23"/>
          <w:szCs w:val="23"/>
          <w:lang w:val="fr-FR"/>
        </w:rPr>
        <w:t> »</w:t>
      </w:r>
    </w:p>
    <w:p w14:paraId="7F19AC7A" w14:textId="77777777" w:rsidR="003A38B0" w:rsidRPr="001A1A40" w:rsidRDefault="003A38B0" w:rsidP="003A38B0">
      <w:pPr>
        <w:jc w:val="both"/>
        <w:rPr>
          <w:sz w:val="16"/>
          <w:szCs w:val="16"/>
        </w:rPr>
      </w:pPr>
    </w:p>
    <w:p w14:paraId="3A4B5485" w14:textId="29E79A08" w:rsidR="001A1A40" w:rsidRPr="00CD7D5E" w:rsidRDefault="001A1A40" w:rsidP="001A1A40">
      <w:pPr>
        <w:jc w:val="right"/>
        <w:rPr>
          <w:rFonts w:cs="Times New Roman"/>
          <w:sz w:val="20"/>
          <w:szCs w:val="20"/>
          <w:lang w:val="fr-FR"/>
        </w:rPr>
      </w:pPr>
      <w:proofErr w:type="spellStart"/>
      <w:r w:rsidRPr="00CD7D5E">
        <w:rPr>
          <w:rFonts w:cs="Times New Roman"/>
          <w:sz w:val="20"/>
          <w:szCs w:val="20"/>
          <w:lang w:val="fr-FR"/>
        </w:rPr>
        <w:t>Maoz</w:t>
      </w:r>
      <w:proofErr w:type="spellEnd"/>
      <w:r w:rsidRPr="00CD7D5E">
        <w:rPr>
          <w:rFonts w:cs="Times New Roman"/>
          <w:sz w:val="20"/>
          <w:szCs w:val="20"/>
          <w:lang w:val="fr-FR"/>
        </w:rPr>
        <w:t xml:space="preserve"> Inon et Aziz Abu Sarah,</w:t>
      </w:r>
      <w:r>
        <w:rPr>
          <w:rFonts w:cs="Times New Roman"/>
          <w:sz w:val="20"/>
          <w:szCs w:val="20"/>
          <w:lang w:val="fr-FR"/>
        </w:rPr>
        <w:t xml:space="preserve"> </w:t>
      </w:r>
      <w:r w:rsidRPr="00CD7D5E">
        <w:rPr>
          <w:rFonts w:cs="Times New Roman"/>
          <w:sz w:val="20"/>
          <w:szCs w:val="20"/>
          <w:lang w:val="fr-FR"/>
        </w:rPr>
        <w:t>La paix est notre avenir</w:t>
      </w:r>
      <w:r>
        <w:rPr>
          <w:rFonts w:cs="Times New Roman"/>
          <w:sz w:val="20"/>
          <w:szCs w:val="20"/>
          <w:lang w:val="fr-FR"/>
        </w:rPr>
        <w:t xml:space="preserve">, </w:t>
      </w:r>
      <w:r w:rsidRPr="00CD7D5E">
        <w:rPr>
          <w:rFonts w:cs="Times New Roman"/>
          <w:sz w:val="20"/>
          <w:szCs w:val="20"/>
          <w:lang w:val="fr-FR"/>
        </w:rPr>
        <w:t>2026, p.19</w:t>
      </w:r>
    </w:p>
    <w:p w14:paraId="14DCF3FA" w14:textId="77777777" w:rsidR="005F790C" w:rsidRPr="001A1A40" w:rsidRDefault="005F790C" w:rsidP="00DA06CE">
      <w:pPr>
        <w:jc w:val="both"/>
        <w:rPr>
          <w:sz w:val="16"/>
          <w:szCs w:val="16"/>
        </w:rPr>
      </w:pPr>
    </w:p>
    <w:p w14:paraId="75E78333" w14:textId="1F7FC4CE" w:rsidR="00DA06CE" w:rsidRDefault="005F790C" w:rsidP="00DA06CE">
      <w:pPr>
        <w:jc w:val="both"/>
        <w:rPr>
          <w:sz w:val="24"/>
        </w:rPr>
      </w:pPr>
      <w:r>
        <w:rPr>
          <w:sz w:val="24"/>
        </w:rPr>
        <w:t>Si vous n’écoutez pas vos concitoyen-ne-s, écouterez-vous ces témoins</w:t>
      </w:r>
      <w:r w:rsidR="00B25858">
        <w:rPr>
          <w:sz w:val="24"/>
        </w:rPr>
        <w:t> </w:t>
      </w:r>
      <w:r>
        <w:rPr>
          <w:sz w:val="24"/>
        </w:rPr>
        <w:t>?</w:t>
      </w:r>
    </w:p>
    <w:p w14:paraId="39739984" w14:textId="77777777" w:rsidR="005F790C" w:rsidRPr="001A1A40" w:rsidRDefault="005F790C" w:rsidP="00DA06CE">
      <w:pPr>
        <w:jc w:val="both"/>
        <w:rPr>
          <w:sz w:val="16"/>
          <w:szCs w:val="16"/>
        </w:rPr>
      </w:pPr>
    </w:p>
    <w:p w14:paraId="4DA123FA" w14:textId="77777777" w:rsidR="00DA06CE" w:rsidRPr="007E464D" w:rsidRDefault="00DA06CE" w:rsidP="00DA06CE">
      <w:pPr>
        <w:jc w:val="both"/>
        <w:rPr>
          <w:sz w:val="24"/>
        </w:rPr>
      </w:pPr>
      <w:r w:rsidRPr="007E464D">
        <w:rPr>
          <w:sz w:val="24"/>
        </w:rPr>
        <w:t>Je vous prie d’agréer ma douleur, mon indignation, mon impatience croissante, ma confiance obstinée en vous, et mes salutations citoyennes,</w:t>
      </w:r>
    </w:p>
    <w:p w14:paraId="39EE0FC1" w14:textId="77777777" w:rsidR="00DA06CE" w:rsidRPr="007E464D" w:rsidRDefault="00DA06CE" w:rsidP="00DA06CE">
      <w:pPr>
        <w:jc w:val="both"/>
        <w:rPr>
          <w:sz w:val="24"/>
        </w:rPr>
      </w:pPr>
    </w:p>
    <w:p w14:paraId="57451824" w14:textId="790F9513" w:rsidR="005F790C" w:rsidRDefault="00DA06CE" w:rsidP="00E054DD">
      <w:pPr>
        <w:jc w:val="right"/>
        <w:rPr>
          <w:sz w:val="24"/>
        </w:rPr>
      </w:pPr>
      <w:r w:rsidRPr="007E464D">
        <w:rPr>
          <w:sz w:val="24"/>
        </w:rPr>
        <w:t>Hélène Küng</w:t>
      </w:r>
    </w:p>
    <w:p w14:paraId="19446AAC" w14:textId="7D87A154" w:rsidR="004A23CA" w:rsidRPr="007E464D" w:rsidRDefault="004A23CA" w:rsidP="004A23CA">
      <w:pPr>
        <w:rPr>
          <w:sz w:val="24"/>
        </w:rPr>
      </w:pPr>
      <w:r w:rsidRPr="007E464D">
        <w:rPr>
          <w:sz w:val="24"/>
        </w:rPr>
        <w:t xml:space="preserve">À Monsieur </w:t>
      </w:r>
      <w:r w:rsidR="00DA06CE">
        <w:rPr>
          <w:sz w:val="24"/>
        </w:rPr>
        <w:t>Ignazio Cassis</w:t>
      </w:r>
      <w:r w:rsidRPr="007E464D">
        <w:rPr>
          <w:sz w:val="24"/>
        </w:rPr>
        <w:t xml:space="preserve">, Conseiller fédéral, </w:t>
      </w:r>
    </w:p>
    <w:p w14:paraId="70BD0759" w14:textId="2260185E" w:rsidR="004A23CA" w:rsidRPr="007E464D" w:rsidRDefault="00DA06CE" w:rsidP="004A23CA">
      <w:pPr>
        <w:rPr>
          <w:sz w:val="24"/>
        </w:rPr>
      </w:pPr>
      <w:r>
        <w:rPr>
          <w:sz w:val="24"/>
        </w:rPr>
        <w:t xml:space="preserve">Chef du Département Fédéral des Affaires </w:t>
      </w:r>
      <w:r>
        <w:rPr>
          <w:rFonts w:cs="Times New Roman"/>
          <w:sz w:val="24"/>
        </w:rPr>
        <w:t>É</w:t>
      </w:r>
      <w:r>
        <w:rPr>
          <w:sz w:val="24"/>
        </w:rPr>
        <w:t>trangères</w:t>
      </w:r>
    </w:p>
    <w:p w14:paraId="1148B25D" w14:textId="1BB07922" w:rsidR="003A38B0" w:rsidRDefault="00B25858" w:rsidP="00B25858">
      <w:pPr>
        <w:rPr>
          <w:sz w:val="24"/>
        </w:rPr>
      </w:pPr>
      <w:r>
        <w:rPr>
          <w:sz w:val="24"/>
        </w:rPr>
        <w:t>Palais Fédéral – 3000 Berne</w:t>
      </w:r>
    </w:p>
    <w:p w14:paraId="2493DE8E" w14:textId="2693DB16" w:rsidR="004A23CA" w:rsidRPr="007E464D" w:rsidRDefault="004A23CA" w:rsidP="004A23CA">
      <w:pPr>
        <w:jc w:val="right"/>
        <w:rPr>
          <w:sz w:val="24"/>
        </w:rPr>
      </w:pPr>
      <w:r w:rsidRPr="007E464D">
        <w:rPr>
          <w:sz w:val="24"/>
        </w:rPr>
        <w:t xml:space="preserve">Cossonay, le </w:t>
      </w:r>
      <w:r w:rsidR="003A38B0">
        <w:rPr>
          <w:sz w:val="24"/>
        </w:rPr>
        <w:t>11 octo</w:t>
      </w:r>
      <w:r w:rsidRPr="007E464D">
        <w:rPr>
          <w:sz w:val="24"/>
        </w:rPr>
        <w:t>bre 2026</w:t>
      </w:r>
    </w:p>
    <w:p w14:paraId="57CDB5F7" w14:textId="77777777" w:rsidR="004A23CA" w:rsidRPr="007E464D" w:rsidRDefault="004A23CA" w:rsidP="004A23CA">
      <w:pPr>
        <w:rPr>
          <w:sz w:val="24"/>
        </w:rPr>
      </w:pPr>
    </w:p>
    <w:p w14:paraId="09CAB068" w14:textId="783B5C3F" w:rsidR="004A23CA" w:rsidRPr="007E464D" w:rsidRDefault="004A23CA" w:rsidP="004A23CA">
      <w:pPr>
        <w:rPr>
          <w:sz w:val="24"/>
        </w:rPr>
      </w:pPr>
      <w:r w:rsidRPr="007E464D">
        <w:rPr>
          <w:sz w:val="24"/>
        </w:rPr>
        <w:t xml:space="preserve">Monsieur le </w:t>
      </w:r>
      <w:r w:rsidR="00DA06CE">
        <w:rPr>
          <w:sz w:val="24"/>
        </w:rPr>
        <w:t>Conseiller Fédéral</w:t>
      </w:r>
      <w:r w:rsidRPr="007E464D">
        <w:rPr>
          <w:sz w:val="24"/>
        </w:rPr>
        <w:t>,</w:t>
      </w:r>
    </w:p>
    <w:p w14:paraId="3FDE39EF" w14:textId="5A0C531F" w:rsidR="004A23CA" w:rsidRPr="007E464D" w:rsidRDefault="00DA06CE" w:rsidP="004A23CA">
      <w:pPr>
        <w:rPr>
          <w:sz w:val="24"/>
        </w:rPr>
      </w:pPr>
      <w:r>
        <w:rPr>
          <w:sz w:val="24"/>
        </w:rPr>
        <w:t>Monsieur le Chef du DFAE, c</w:t>
      </w:r>
      <w:r w:rsidR="004A23CA" w:rsidRPr="007E464D">
        <w:rPr>
          <w:sz w:val="24"/>
        </w:rPr>
        <w:t>her Monsieur,</w:t>
      </w:r>
    </w:p>
    <w:p w14:paraId="6E4CF4B5" w14:textId="77777777" w:rsidR="004A23CA" w:rsidRDefault="004A23CA" w:rsidP="004A23CA">
      <w:pPr>
        <w:rPr>
          <w:sz w:val="24"/>
        </w:rPr>
      </w:pPr>
    </w:p>
    <w:p w14:paraId="37AA45BB" w14:textId="77777777" w:rsidR="00DA06CE" w:rsidRPr="007E464D" w:rsidRDefault="00DA06CE" w:rsidP="004A23CA">
      <w:pPr>
        <w:rPr>
          <w:sz w:val="24"/>
        </w:rPr>
      </w:pPr>
    </w:p>
    <w:p w14:paraId="042025BB" w14:textId="77777777" w:rsidR="00E054DD" w:rsidRDefault="00E054DD" w:rsidP="00E054DD">
      <w:pPr>
        <w:jc w:val="both"/>
        <w:rPr>
          <w:sz w:val="24"/>
        </w:rPr>
      </w:pPr>
      <w:r>
        <w:rPr>
          <w:sz w:val="24"/>
        </w:rPr>
        <w:t>Oui, je me permets de vous écrire à nouveau.</w:t>
      </w:r>
    </w:p>
    <w:p w14:paraId="60542AA2" w14:textId="77777777" w:rsidR="00E054DD" w:rsidRPr="001A1A40" w:rsidRDefault="00E054DD" w:rsidP="00E054DD">
      <w:pPr>
        <w:jc w:val="both"/>
        <w:rPr>
          <w:sz w:val="16"/>
          <w:szCs w:val="16"/>
        </w:rPr>
      </w:pPr>
    </w:p>
    <w:p w14:paraId="17F46F6E" w14:textId="77777777" w:rsidR="00E054DD" w:rsidRPr="007E464D" w:rsidRDefault="00E054DD" w:rsidP="00E054DD">
      <w:pPr>
        <w:jc w:val="both"/>
        <w:rPr>
          <w:sz w:val="24"/>
        </w:rPr>
      </w:pPr>
      <w:r w:rsidRPr="007E464D">
        <w:rPr>
          <w:sz w:val="24"/>
        </w:rPr>
        <w:t xml:space="preserve">Je vous en supplie une fois encore : </w:t>
      </w:r>
      <w:r>
        <w:rPr>
          <w:sz w:val="24"/>
        </w:rPr>
        <w:t>agissez</w:t>
      </w:r>
      <w:r w:rsidRPr="007E464D">
        <w:rPr>
          <w:sz w:val="24"/>
        </w:rPr>
        <w:t xml:space="preserve">, </w:t>
      </w:r>
      <w:r>
        <w:rPr>
          <w:sz w:val="24"/>
        </w:rPr>
        <w:t>dénoncez</w:t>
      </w:r>
      <w:r w:rsidRPr="007E464D">
        <w:rPr>
          <w:sz w:val="24"/>
        </w:rPr>
        <w:t>, interpellez les autorités israéliennes</w:t>
      </w:r>
      <w:r>
        <w:rPr>
          <w:sz w:val="24"/>
        </w:rPr>
        <w:t xml:space="preserve">. Condamnez officiellement et fermement les crimes et exactions commis contre la population civile en Cisjordanie occupée, </w:t>
      </w:r>
      <w:r w:rsidRPr="007E464D">
        <w:rPr>
          <w:sz w:val="24"/>
        </w:rPr>
        <w:t xml:space="preserve">à Gaza, contre des prisonniers torturés dans les prisons israéliennes… </w:t>
      </w:r>
      <w:r>
        <w:rPr>
          <w:sz w:val="24"/>
        </w:rPr>
        <w:t xml:space="preserve">Faites-le </w:t>
      </w:r>
      <w:r w:rsidRPr="007E464D">
        <w:rPr>
          <w:sz w:val="24"/>
        </w:rPr>
        <w:t>nom du respect d</w:t>
      </w:r>
      <w:r>
        <w:rPr>
          <w:sz w:val="24"/>
        </w:rPr>
        <w:t>es</w:t>
      </w:r>
      <w:r w:rsidRPr="007E464D">
        <w:rPr>
          <w:sz w:val="24"/>
        </w:rPr>
        <w:t xml:space="preserve"> droit</w:t>
      </w:r>
      <w:r>
        <w:rPr>
          <w:sz w:val="24"/>
        </w:rPr>
        <w:t>s</w:t>
      </w:r>
      <w:r w:rsidRPr="007E464D">
        <w:rPr>
          <w:sz w:val="24"/>
        </w:rPr>
        <w:t xml:space="preserve"> </w:t>
      </w:r>
      <w:r>
        <w:rPr>
          <w:sz w:val="24"/>
        </w:rPr>
        <w:t>humains</w:t>
      </w:r>
      <w:r w:rsidRPr="007E464D">
        <w:rPr>
          <w:sz w:val="24"/>
        </w:rPr>
        <w:t xml:space="preserve"> et au nom de la dignité de la Confédération suisse, déshonorée par le silence de ses autorités.</w:t>
      </w:r>
    </w:p>
    <w:p w14:paraId="17639BFD" w14:textId="77777777" w:rsidR="00E054DD" w:rsidRPr="001A1A40" w:rsidRDefault="00E054DD" w:rsidP="00E054DD">
      <w:pPr>
        <w:jc w:val="both"/>
        <w:rPr>
          <w:sz w:val="16"/>
          <w:szCs w:val="16"/>
        </w:rPr>
      </w:pPr>
    </w:p>
    <w:p w14:paraId="63640842" w14:textId="77777777" w:rsidR="00E054DD" w:rsidRDefault="00E054DD" w:rsidP="00E054DD">
      <w:pPr>
        <w:jc w:val="both"/>
        <w:rPr>
          <w:sz w:val="24"/>
        </w:rPr>
      </w:pPr>
      <w:r>
        <w:rPr>
          <w:sz w:val="24"/>
        </w:rPr>
        <w:t xml:space="preserve">Il s’agit, de toute urgence, de </w:t>
      </w:r>
      <w:r w:rsidRPr="007E464D">
        <w:rPr>
          <w:rFonts w:eastAsia="Times New Roman" w:cs="Times New Roman"/>
          <w:kern w:val="0"/>
          <w:sz w:val="24"/>
          <w:lang w:eastAsia="fr-FR"/>
          <w14:ligatures w14:val="none"/>
        </w:rPr>
        <w:t>la dignité,</w:t>
      </w:r>
      <w:r>
        <w:rPr>
          <w:rFonts w:eastAsia="Times New Roman" w:cs="Times New Roman"/>
          <w:kern w:val="0"/>
          <w:sz w:val="24"/>
          <w:lang w:eastAsia="fr-FR"/>
          <w14:ligatures w14:val="none"/>
        </w:rPr>
        <w:t xml:space="preserve"> </w:t>
      </w:r>
      <w:r w:rsidRPr="007E464D">
        <w:rPr>
          <w:rFonts w:eastAsia="Times New Roman" w:cs="Times New Roman"/>
          <w:kern w:val="0"/>
          <w:sz w:val="24"/>
          <w:lang w:eastAsia="fr-FR"/>
          <w14:ligatures w14:val="none"/>
        </w:rPr>
        <w:t>la sécurité, la survie de la population palestinienne, mais aussi</w:t>
      </w:r>
      <w:r>
        <w:rPr>
          <w:rFonts w:eastAsia="Times New Roman" w:cs="Times New Roman"/>
          <w:kern w:val="0"/>
          <w:sz w:val="24"/>
          <w:lang w:eastAsia="fr-FR"/>
          <w14:ligatures w14:val="none"/>
        </w:rPr>
        <w:t>,</w:t>
      </w:r>
      <w:r w:rsidRPr="007E464D">
        <w:rPr>
          <w:rFonts w:eastAsia="Times New Roman" w:cs="Times New Roman"/>
          <w:kern w:val="0"/>
          <w:sz w:val="24"/>
          <w:lang w:eastAsia="fr-FR"/>
          <w14:ligatures w14:val="none"/>
        </w:rPr>
        <w:t xml:space="preserve"> </w:t>
      </w:r>
      <w:r>
        <w:rPr>
          <w:rFonts w:eastAsia="Times New Roman" w:cs="Times New Roman"/>
          <w:kern w:val="0"/>
          <w:sz w:val="24"/>
          <w:lang w:eastAsia="fr-FR"/>
          <w14:ligatures w14:val="none"/>
        </w:rPr>
        <w:t>de</w:t>
      </w:r>
      <w:r w:rsidRPr="007E464D">
        <w:rPr>
          <w:rFonts w:eastAsia="Times New Roman" w:cs="Times New Roman"/>
          <w:kern w:val="0"/>
          <w:sz w:val="24"/>
          <w:lang w:eastAsia="fr-FR"/>
          <w14:ligatures w14:val="none"/>
        </w:rPr>
        <w:t xml:space="preserve"> la dignité et </w:t>
      </w:r>
      <w:r>
        <w:rPr>
          <w:rFonts w:eastAsia="Times New Roman" w:cs="Times New Roman"/>
          <w:kern w:val="0"/>
          <w:sz w:val="24"/>
          <w:lang w:eastAsia="fr-FR"/>
          <w14:ligatures w14:val="none"/>
        </w:rPr>
        <w:t>de</w:t>
      </w:r>
      <w:r w:rsidRPr="007E464D">
        <w:rPr>
          <w:rFonts w:eastAsia="Times New Roman" w:cs="Times New Roman"/>
          <w:kern w:val="0"/>
          <w:sz w:val="24"/>
          <w:lang w:eastAsia="fr-FR"/>
          <w14:ligatures w14:val="none"/>
        </w:rPr>
        <w:t xml:space="preserve"> la sécurité d'Israël et de ses habitants. </w:t>
      </w:r>
    </w:p>
    <w:p w14:paraId="0F9DB388" w14:textId="77777777" w:rsidR="00E054DD" w:rsidRPr="001A1A40" w:rsidRDefault="00E054DD" w:rsidP="00E054DD">
      <w:pPr>
        <w:jc w:val="both"/>
        <w:rPr>
          <w:sz w:val="16"/>
          <w:szCs w:val="16"/>
        </w:rPr>
      </w:pPr>
    </w:p>
    <w:p w14:paraId="2FFD1CEF" w14:textId="77777777" w:rsidR="00E054DD" w:rsidRDefault="00E054DD" w:rsidP="00E054DD">
      <w:pPr>
        <w:jc w:val="both"/>
        <w:rPr>
          <w:sz w:val="24"/>
        </w:rPr>
      </w:pPr>
      <w:r>
        <w:rPr>
          <w:sz w:val="24"/>
        </w:rPr>
        <w:t xml:space="preserve">Je cite ici deux personnes parmi les nombreux témoins israéliens et palestiniens qui nous interpellent ensemble, d’une même voix : </w:t>
      </w:r>
    </w:p>
    <w:p w14:paraId="1C4BBCF7" w14:textId="77777777" w:rsidR="00E054DD" w:rsidRPr="005F790C" w:rsidRDefault="00E054DD" w:rsidP="00E054DD">
      <w:pPr>
        <w:rPr>
          <w:rFonts w:cs="Times New Roman"/>
          <w:i/>
          <w:iCs/>
          <w:sz w:val="23"/>
          <w:szCs w:val="23"/>
          <w:lang w:val="fr-FR"/>
        </w:rPr>
      </w:pPr>
      <w:r w:rsidRPr="005F790C">
        <w:rPr>
          <w:rFonts w:cs="Times New Roman"/>
          <w:i/>
          <w:iCs/>
          <w:sz w:val="23"/>
          <w:szCs w:val="23"/>
          <w:lang w:val="fr-FR"/>
        </w:rPr>
        <w:t xml:space="preserve">« On nous taxe de rêveurs, on tourne en ridicule notre naïveté. Et pourtant nous sommes les réalistes. Nous savons que les bombes n’apportent pas la sécurité, que les murs ne protègent pas et que la guerre n’apportera la liberté à aucun des deux camps. </w:t>
      </w:r>
      <w:r w:rsidRPr="005F790C">
        <w:rPr>
          <w:rFonts w:cs="Times New Roman"/>
          <w:b/>
          <w:bCs/>
          <w:i/>
          <w:iCs/>
          <w:sz w:val="23"/>
          <w:szCs w:val="23"/>
          <w:lang w:val="fr-FR"/>
        </w:rPr>
        <w:t>La vraie naïveté, c’est de croire que la peur et les traumatismes peuvent déboucher sur la paix.</w:t>
      </w:r>
      <w:r>
        <w:rPr>
          <w:rFonts w:cs="Times New Roman"/>
          <w:i/>
          <w:iCs/>
          <w:sz w:val="23"/>
          <w:szCs w:val="23"/>
          <w:lang w:val="fr-FR"/>
        </w:rPr>
        <w:t> »</w:t>
      </w:r>
    </w:p>
    <w:p w14:paraId="209D15CA" w14:textId="77777777" w:rsidR="00E054DD" w:rsidRPr="001A1A40" w:rsidRDefault="00E054DD" w:rsidP="00E054DD">
      <w:pPr>
        <w:jc w:val="both"/>
        <w:rPr>
          <w:sz w:val="16"/>
          <w:szCs w:val="16"/>
        </w:rPr>
      </w:pPr>
    </w:p>
    <w:p w14:paraId="4559B9DA" w14:textId="77777777" w:rsidR="00E054DD" w:rsidRPr="00CD7D5E" w:rsidRDefault="00E054DD" w:rsidP="00E054DD">
      <w:pPr>
        <w:jc w:val="right"/>
        <w:rPr>
          <w:rFonts w:cs="Times New Roman"/>
          <w:sz w:val="20"/>
          <w:szCs w:val="20"/>
          <w:lang w:val="fr-FR"/>
        </w:rPr>
      </w:pPr>
      <w:proofErr w:type="spellStart"/>
      <w:r w:rsidRPr="00CD7D5E">
        <w:rPr>
          <w:rFonts w:cs="Times New Roman"/>
          <w:sz w:val="20"/>
          <w:szCs w:val="20"/>
          <w:lang w:val="fr-FR"/>
        </w:rPr>
        <w:t>Maoz</w:t>
      </w:r>
      <w:proofErr w:type="spellEnd"/>
      <w:r w:rsidRPr="00CD7D5E">
        <w:rPr>
          <w:rFonts w:cs="Times New Roman"/>
          <w:sz w:val="20"/>
          <w:szCs w:val="20"/>
          <w:lang w:val="fr-FR"/>
        </w:rPr>
        <w:t xml:space="preserve"> Inon et Aziz Abu Sarah,</w:t>
      </w:r>
      <w:r>
        <w:rPr>
          <w:rFonts w:cs="Times New Roman"/>
          <w:sz w:val="20"/>
          <w:szCs w:val="20"/>
          <w:lang w:val="fr-FR"/>
        </w:rPr>
        <w:t xml:space="preserve"> </w:t>
      </w:r>
      <w:r w:rsidRPr="00CD7D5E">
        <w:rPr>
          <w:rFonts w:cs="Times New Roman"/>
          <w:sz w:val="20"/>
          <w:szCs w:val="20"/>
          <w:lang w:val="fr-FR"/>
        </w:rPr>
        <w:t>La paix est notre avenir</w:t>
      </w:r>
      <w:r>
        <w:rPr>
          <w:rFonts w:cs="Times New Roman"/>
          <w:sz w:val="20"/>
          <w:szCs w:val="20"/>
          <w:lang w:val="fr-FR"/>
        </w:rPr>
        <w:t xml:space="preserve">, </w:t>
      </w:r>
      <w:r w:rsidRPr="00CD7D5E">
        <w:rPr>
          <w:rFonts w:cs="Times New Roman"/>
          <w:sz w:val="20"/>
          <w:szCs w:val="20"/>
          <w:lang w:val="fr-FR"/>
        </w:rPr>
        <w:t>2026, p.19</w:t>
      </w:r>
    </w:p>
    <w:p w14:paraId="1E3BC760" w14:textId="77777777" w:rsidR="00E054DD" w:rsidRPr="001A1A40" w:rsidRDefault="00E054DD" w:rsidP="00E054DD">
      <w:pPr>
        <w:jc w:val="both"/>
        <w:rPr>
          <w:sz w:val="16"/>
          <w:szCs w:val="16"/>
        </w:rPr>
      </w:pPr>
    </w:p>
    <w:p w14:paraId="765C65EB" w14:textId="77777777" w:rsidR="00E054DD" w:rsidRDefault="00E054DD" w:rsidP="00E054DD">
      <w:pPr>
        <w:jc w:val="both"/>
        <w:rPr>
          <w:sz w:val="24"/>
        </w:rPr>
      </w:pPr>
      <w:r>
        <w:rPr>
          <w:sz w:val="24"/>
        </w:rPr>
        <w:t>Si vous n’écoutez pas vos concitoyen-ne-s, écouterez-vous ces témoins ?</w:t>
      </w:r>
    </w:p>
    <w:p w14:paraId="51BEE37A" w14:textId="77777777" w:rsidR="00E054DD" w:rsidRPr="001A1A40" w:rsidRDefault="00E054DD" w:rsidP="00E054DD">
      <w:pPr>
        <w:jc w:val="both"/>
        <w:rPr>
          <w:sz w:val="16"/>
          <w:szCs w:val="16"/>
        </w:rPr>
      </w:pPr>
    </w:p>
    <w:p w14:paraId="2329A9F2" w14:textId="77777777" w:rsidR="00E054DD" w:rsidRPr="007E464D" w:rsidRDefault="00E054DD" w:rsidP="00E054DD">
      <w:pPr>
        <w:jc w:val="both"/>
        <w:rPr>
          <w:sz w:val="24"/>
        </w:rPr>
      </w:pPr>
      <w:r w:rsidRPr="007E464D">
        <w:rPr>
          <w:sz w:val="24"/>
        </w:rPr>
        <w:t>Je vous prie d’agréer ma douleur, mon indignation, mon impatience croissante, ma confiance obstinée en vous, et mes salutations citoyennes,</w:t>
      </w:r>
    </w:p>
    <w:p w14:paraId="230C283E" w14:textId="77777777" w:rsidR="007E464D" w:rsidRPr="007E464D" w:rsidRDefault="007E464D" w:rsidP="004E08B7">
      <w:pPr>
        <w:jc w:val="both"/>
        <w:rPr>
          <w:sz w:val="24"/>
        </w:rPr>
      </w:pPr>
    </w:p>
    <w:p w14:paraId="08685E37" w14:textId="6ECFECD3" w:rsidR="004A23CA" w:rsidRPr="004A23CA" w:rsidRDefault="007E464D" w:rsidP="00DA06CE">
      <w:pPr>
        <w:jc w:val="right"/>
        <w:rPr>
          <w:sz w:val="24"/>
        </w:rPr>
      </w:pPr>
      <w:r w:rsidRPr="007E464D">
        <w:rPr>
          <w:sz w:val="24"/>
        </w:rPr>
        <w:t>Hélène Küng</w:t>
      </w:r>
    </w:p>
    <w:p w14:paraId="07897D0E" w14:textId="4AB75DA2" w:rsidR="00E85CEA" w:rsidRDefault="00E85CEA" w:rsidP="00D87D48">
      <w:pPr>
        <w:jc w:val="right"/>
      </w:pPr>
    </w:p>
    <w:sectPr w:rsidR="00E85CEA" w:rsidSect="00B177C9">
      <w:pgSz w:w="16838" w:h="11906" w:orient="landscape"/>
      <w:pgMar w:top="907" w:right="851" w:bottom="907" w:left="851" w:header="709" w:footer="709" w:gutter="0"/>
      <w:cols w:num="2" w:space="11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Corps CS)">
    <w:altName w:val="Times New Roman"/>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074"/>
    <w:rsid w:val="000040F0"/>
    <w:rsid w:val="000661C5"/>
    <w:rsid w:val="000C29A3"/>
    <w:rsid w:val="001A1A40"/>
    <w:rsid w:val="00254DB4"/>
    <w:rsid w:val="003A38B0"/>
    <w:rsid w:val="004169E6"/>
    <w:rsid w:val="00444074"/>
    <w:rsid w:val="00466AEF"/>
    <w:rsid w:val="004A23CA"/>
    <w:rsid w:val="004E08B7"/>
    <w:rsid w:val="004E63AE"/>
    <w:rsid w:val="005F790C"/>
    <w:rsid w:val="007C7104"/>
    <w:rsid w:val="007E464D"/>
    <w:rsid w:val="00801B2D"/>
    <w:rsid w:val="00866D83"/>
    <w:rsid w:val="00897F1A"/>
    <w:rsid w:val="00934B50"/>
    <w:rsid w:val="00A128C3"/>
    <w:rsid w:val="00A86752"/>
    <w:rsid w:val="00B177C9"/>
    <w:rsid w:val="00B25858"/>
    <w:rsid w:val="00B97F56"/>
    <w:rsid w:val="00CC3F74"/>
    <w:rsid w:val="00D57A0D"/>
    <w:rsid w:val="00D755D7"/>
    <w:rsid w:val="00D87D48"/>
    <w:rsid w:val="00DA06CE"/>
    <w:rsid w:val="00DA073B"/>
    <w:rsid w:val="00E054DD"/>
    <w:rsid w:val="00E85CEA"/>
    <w:rsid w:val="00E96F0A"/>
    <w:rsid w:val="00F02B2A"/>
    <w:rsid w:val="00FA06FA"/>
    <w:rsid w:val="00FB04E2"/>
    <w:rsid w:val="00FB7951"/>
    <w:rsid w:val="00FF406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4:docId w14:val="4DA04564"/>
  <w15:chartTrackingRefBased/>
  <w15:docId w15:val="{9115D9E2-401E-4E42-9B40-87DA0E8A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Corps CS)"/>
        <w:kern w:val="2"/>
        <w:sz w:val="22"/>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440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440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4407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4407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444074"/>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444074"/>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444074"/>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444074"/>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444074"/>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4407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4407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44074"/>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444074"/>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444074"/>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444074"/>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444074"/>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444074"/>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444074"/>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44407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440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440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44074"/>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444074"/>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444074"/>
    <w:rPr>
      <w:i/>
      <w:iCs/>
      <w:color w:val="404040" w:themeColor="text1" w:themeTint="BF"/>
    </w:rPr>
  </w:style>
  <w:style w:type="paragraph" w:styleId="Paragraphedeliste">
    <w:name w:val="List Paragraph"/>
    <w:basedOn w:val="Normal"/>
    <w:uiPriority w:val="34"/>
    <w:qFormat/>
    <w:rsid w:val="00444074"/>
    <w:pPr>
      <w:ind w:left="720"/>
      <w:contextualSpacing/>
    </w:pPr>
  </w:style>
  <w:style w:type="character" w:styleId="Accentuationintense">
    <w:name w:val="Intense Emphasis"/>
    <w:basedOn w:val="Policepardfaut"/>
    <w:uiPriority w:val="21"/>
    <w:qFormat/>
    <w:rsid w:val="00444074"/>
    <w:rPr>
      <w:i/>
      <w:iCs/>
      <w:color w:val="2F5496" w:themeColor="accent1" w:themeShade="BF"/>
    </w:rPr>
  </w:style>
  <w:style w:type="paragraph" w:styleId="Citationintense">
    <w:name w:val="Intense Quote"/>
    <w:basedOn w:val="Normal"/>
    <w:next w:val="Normal"/>
    <w:link w:val="CitationintenseCar"/>
    <w:uiPriority w:val="30"/>
    <w:qFormat/>
    <w:rsid w:val="004440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44074"/>
    <w:rPr>
      <w:i/>
      <w:iCs/>
      <w:color w:val="2F5496" w:themeColor="accent1" w:themeShade="BF"/>
    </w:rPr>
  </w:style>
  <w:style w:type="character" w:styleId="Rfrenceintense">
    <w:name w:val="Intense Reference"/>
    <w:basedOn w:val="Policepardfaut"/>
    <w:uiPriority w:val="32"/>
    <w:qFormat/>
    <w:rsid w:val="004440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505</Words>
  <Characters>2779</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Kung</dc:creator>
  <cp:keywords/>
  <dc:description/>
  <cp:lastModifiedBy>Helene Kung</cp:lastModifiedBy>
  <cp:revision>6</cp:revision>
  <dcterms:created xsi:type="dcterms:W3CDTF">2026-10-11T12:07:00Z</dcterms:created>
  <dcterms:modified xsi:type="dcterms:W3CDTF">2026-10-12T18:07:00Z</dcterms:modified>
</cp:coreProperties>
</file>